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47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995"/>
        <w:gridCol w:w="995"/>
        <w:gridCol w:w="1134"/>
        <w:gridCol w:w="995"/>
      </w:tblGrid>
      <w:tr w:rsidR="00690911" w:rsidTr="00690911">
        <w:trPr>
          <w:trHeight w:val="986"/>
        </w:trPr>
        <w:tc>
          <w:tcPr>
            <w:tcW w:w="1951" w:type="dxa"/>
            <w:vMerge w:val="restart"/>
            <w:vAlign w:val="center"/>
          </w:tcPr>
          <w:p w:rsidR="00690911" w:rsidRPr="00690911" w:rsidRDefault="00690911" w:rsidP="00690911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690911">
              <w:rPr>
                <w:b/>
                <w:color w:val="943634" w:themeColor="accent2" w:themeShade="BF"/>
                <w:sz w:val="24"/>
                <w:szCs w:val="24"/>
              </w:rPr>
              <w:t>Навантаження,</w:t>
            </w:r>
          </w:p>
          <w:p w:rsidR="00690911" w:rsidRPr="00690911" w:rsidRDefault="00690911" w:rsidP="00690911">
            <w:pPr>
              <w:rPr>
                <w:b/>
              </w:rPr>
            </w:pPr>
            <w:r w:rsidRPr="00690911">
              <w:rPr>
                <w:b/>
              </w:rPr>
              <w:t>кг/пог.м</w:t>
            </w:r>
          </w:p>
        </w:tc>
        <w:tc>
          <w:tcPr>
            <w:tcW w:w="7371" w:type="dxa"/>
            <w:gridSpan w:val="7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sz w:val="28"/>
                <w:szCs w:val="28"/>
              </w:rPr>
            </w:pPr>
            <w:r w:rsidRPr="00690911">
              <w:rPr>
                <w:b/>
                <w:sz w:val="28"/>
                <w:szCs w:val="28"/>
              </w:rPr>
              <w:t xml:space="preserve">Поперечний переріз балок, мм при </w:t>
            </w:r>
            <w:r w:rsidRPr="00690911">
              <w:rPr>
                <w:b/>
                <w:color w:val="1F497D" w:themeColor="text2"/>
                <w:sz w:val="28"/>
                <w:szCs w:val="28"/>
              </w:rPr>
              <w:t>довжині прольоту</w:t>
            </w:r>
            <w:r w:rsidRPr="00690911">
              <w:rPr>
                <w:b/>
                <w:sz w:val="28"/>
                <w:szCs w:val="28"/>
              </w:rPr>
              <w:t>, м</w:t>
            </w:r>
          </w:p>
        </w:tc>
      </w:tr>
      <w:tr w:rsidR="00690911" w:rsidTr="00690911">
        <w:trPr>
          <w:trHeight w:val="862"/>
        </w:trPr>
        <w:tc>
          <w:tcPr>
            <w:tcW w:w="1951" w:type="dxa"/>
            <w:vMerge/>
          </w:tcPr>
          <w:p w:rsidR="00690911" w:rsidRDefault="00690911" w:rsidP="00690911"/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90911">
              <w:rPr>
                <w:b/>
                <w:color w:val="1F497D" w:themeColor="text2"/>
                <w:sz w:val="28"/>
                <w:szCs w:val="28"/>
              </w:rPr>
              <w:t>6,0</w:t>
            </w:r>
          </w:p>
        </w:tc>
      </w:tr>
      <w:tr w:rsidR="00690911" w:rsidTr="00690911">
        <w:trPr>
          <w:trHeight w:val="529"/>
        </w:trPr>
        <w:tc>
          <w:tcPr>
            <w:tcW w:w="1951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690911">
              <w:rPr>
                <w:b/>
                <w:color w:val="943634" w:themeColor="accent2" w:themeShade="BF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50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140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50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160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60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180</w:t>
            </w:r>
          </w:p>
        </w:tc>
        <w:tc>
          <w:tcPr>
            <w:tcW w:w="993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80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80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100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100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</w:tr>
      <w:tr w:rsidR="00690911" w:rsidTr="00690911">
        <w:trPr>
          <w:trHeight w:val="565"/>
        </w:trPr>
        <w:tc>
          <w:tcPr>
            <w:tcW w:w="1951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690911">
              <w:rPr>
                <w:b/>
                <w:color w:val="943634" w:themeColor="accent2" w:themeShade="BF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50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160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50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</w:t>
            </w:r>
            <w:r w:rsidRPr="006909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7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180</w:t>
            </w:r>
          </w:p>
        </w:tc>
        <w:tc>
          <w:tcPr>
            <w:tcW w:w="993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70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100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120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140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</w:tr>
      <w:tr w:rsidR="00690911" w:rsidTr="00690911">
        <w:trPr>
          <w:trHeight w:val="545"/>
        </w:trPr>
        <w:tc>
          <w:tcPr>
            <w:tcW w:w="1951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690911">
              <w:rPr>
                <w:b/>
                <w:color w:val="943634" w:themeColor="accent2" w:themeShade="BF"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60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160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6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</w:t>
            </w:r>
            <w:r w:rsidRPr="006909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7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</w:t>
            </w:r>
            <w:r w:rsidRPr="00690911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100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12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14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160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</w:tr>
      <w:tr w:rsidR="00690911" w:rsidTr="00690911">
        <w:trPr>
          <w:trHeight w:val="553"/>
        </w:trPr>
        <w:tc>
          <w:tcPr>
            <w:tcW w:w="1951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690911">
              <w:rPr>
                <w:b/>
                <w:color w:val="943634" w:themeColor="accent2" w:themeShade="BF"/>
                <w:sz w:val="28"/>
                <w:szCs w:val="28"/>
              </w:rPr>
              <w:t>350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70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160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7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18</w:t>
            </w:r>
            <w:r w:rsidRPr="006909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8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20</w:t>
            </w:r>
            <w:r w:rsidRPr="00690911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100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12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</w:t>
            </w:r>
            <w:r w:rsidRPr="006909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16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  <w:tc>
          <w:tcPr>
            <w:tcW w:w="992" w:type="dxa"/>
            <w:vAlign w:val="center"/>
          </w:tcPr>
          <w:p w:rsidR="00690911" w:rsidRPr="00690911" w:rsidRDefault="00690911" w:rsidP="00690911">
            <w:pPr>
              <w:jc w:val="center"/>
              <w:rPr>
                <w:b/>
              </w:rPr>
            </w:pPr>
            <w:r w:rsidRPr="00690911">
              <w:rPr>
                <w:b/>
              </w:rPr>
              <w:t>20</w:t>
            </w:r>
            <w:r w:rsidRPr="00690911">
              <w:rPr>
                <w:b/>
              </w:rPr>
              <w:t>0</w:t>
            </w:r>
            <w:r w:rsidRPr="00690911">
              <w:rPr>
                <w:rFonts w:cstheme="minorHAnsi"/>
                <w:b/>
              </w:rPr>
              <w:t>×</w:t>
            </w:r>
            <w:r w:rsidRPr="00690911">
              <w:rPr>
                <w:b/>
              </w:rPr>
              <w:t>220</w:t>
            </w:r>
          </w:p>
        </w:tc>
      </w:tr>
    </w:tbl>
    <w:p w:rsidR="00C62DDC" w:rsidRPr="00690911" w:rsidRDefault="00690911" w:rsidP="00690911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r w:rsidRPr="00690911">
        <w:rPr>
          <w:b/>
          <w:i/>
          <w:sz w:val="36"/>
          <w:szCs w:val="36"/>
          <w:u w:val="single"/>
        </w:rPr>
        <w:t>Підбір поперечного перерізу дерев’яних балок</w:t>
      </w:r>
      <w:bookmarkEnd w:id="0"/>
    </w:p>
    <w:sectPr w:rsidR="00C62DDC" w:rsidRPr="0069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11"/>
    <w:rsid w:val="00690911"/>
    <w:rsid w:val="00C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2012-07-20T18:36:00Z</dcterms:created>
  <dcterms:modified xsi:type="dcterms:W3CDTF">2012-07-20T18:56:00Z</dcterms:modified>
</cp:coreProperties>
</file>